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FD" w:rsidRPr="00FD6AEB" w:rsidRDefault="006567FD" w:rsidP="00FD6AEB">
      <w:pPr>
        <w:tabs>
          <w:tab w:val="left" w:pos="4877"/>
        </w:tabs>
        <w:spacing w:before="72"/>
        <w:ind w:left="95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FD6AEB">
        <w:rPr>
          <w:rFonts w:ascii="Times New Roman" w:hAnsi="Times New Roman" w:cs="Times New Roman"/>
          <w:spacing w:val="-2"/>
          <w:sz w:val="24"/>
          <w:szCs w:val="24"/>
        </w:rPr>
        <w:t>Приложение</w:t>
      </w:r>
      <w:proofErr w:type="spellEnd"/>
      <w:r w:rsidRPr="00FD6AEB">
        <w:rPr>
          <w:rFonts w:ascii="Times New Roman" w:hAnsi="Times New Roman" w:cs="Times New Roman"/>
          <w:spacing w:val="-2"/>
          <w:sz w:val="24"/>
          <w:szCs w:val="24"/>
        </w:rPr>
        <w:t xml:space="preserve"> 1</w:t>
      </w:r>
    </w:p>
    <w:tbl>
      <w:tblPr>
        <w:tblStyle w:val="a4"/>
        <w:tblW w:w="0" w:type="auto"/>
        <w:tblInd w:w="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3"/>
        <w:gridCol w:w="4585"/>
      </w:tblGrid>
      <w:tr w:rsidR="006567FD" w:rsidRPr="00FD6AEB" w:rsidTr="00B21987">
        <w:tc>
          <w:tcPr>
            <w:tcW w:w="4833" w:type="dxa"/>
          </w:tcPr>
          <w:p w:rsidR="006567FD" w:rsidRPr="00FD6AEB" w:rsidRDefault="006567FD" w:rsidP="00FD6AEB">
            <w:pPr>
              <w:tabs>
                <w:tab w:val="left" w:pos="4877"/>
              </w:tabs>
              <w:spacing w:befor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6567FD" w:rsidRPr="0049465C" w:rsidRDefault="006567FD" w:rsidP="00FD6AEB">
            <w:pPr>
              <w:tabs>
                <w:tab w:val="left" w:pos="4877"/>
              </w:tabs>
              <w:spacing w:before="72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AE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6AEB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proofErr w:type="spellEnd"/>
            <w:r w:rsidRPr="00FD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A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6AEB">
              <w:rPr>
                <w:rFonts w:ascii="Times New Roman" w:hAnsi="Times New Roman" w:cs="Times New Roman"/>
                <w:sz w:val="24"/>
                <w:szCs w:val="24"/>
              </w:rPr>
              <w:t xml:space="preserve"> 01.09.2025 г. № </w:t>
            </w:r>
            <w:bookmarkStart w:id="0" w:name="_GoBack"/>
            <w:bookmarkEnd w:id="0"/>
            <w:r w:rsidR="004946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</w:tr>
    </w:tbl>
    <w:p w:rsidR="006567FD" w:rsidRPr="00FD6AEB" w:rsidRDefault="006567FD" w:rsidP="00FD6A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7FD" w:rsidRPr="00FD6AEB" w:rsidRDefault="006567FD" w:rsidP="00FD6AE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 школьном театре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567FD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уставом МБОУ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Восточная ООШ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1.1.2. Настоящее положение регулирует деятельность школьного театра МБОУ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Восточная ООШ.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Деятельность школьного театра осуществляется в соответствии с дополнительной общеразвивающей программой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«Юные таланты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Цель и задачи деятельности школьного театра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Цель школьного театра –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системы духовно-нравственного и эстетического воспитания, и создание условий для реализации творческого потенциала обучающихся.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</w:rPr>
        <w:t>2.2. Задачи школьного театра: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оказание помощи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самовыражении;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проектов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досуга школьников в рамках содержательного общения;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закрепление знаний и практических навыков, получаемых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продвижение традиционных ценностей, патриотическое воспитание театральными средствами;</w:t>
      </w:r>
    </w:p>
    <w:p w:rsidR="00481498" w:rsidRPr="00FD6AEB" w:rsidRDefault="00FD6AEB" w:rsidP="00FD6AEB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Организация деятельности школьного театра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Школьный театр функционирует в течение всего учебного года, а также в каникулярное время.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Деятельность школьного театра организуется в формах учебных занятий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–г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Занятия в школьном театре проводятся: репетиции – кабинет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языка и литературы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генеральные репетиции и выступления –</w:t>
      </w:r>
      <w:r w:rsidR="006567FD" w:rsidRPr="00FD6AEB">
        <w:rPr>
          <w:rStyle w:val="10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6567FD" w:rsidRPr="00FD6AEB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рекреация на втором этаже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Возраст участников школьного театра: от 7 до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Занятия в школьном театре проводятся по группам или всем составом, а также индивидуально.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3.5.1. Предельная наполняемость групп не более 15 человек.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3.5.2. Группы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быть одновозрастными и разновозрастными.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В работе школьного театра, при наличии условий и согласования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МБОУ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Восточной ООШ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 включения в основной состав.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 Содержание деятельности школьного театра определяется соответствующей образовательной программой, реализуемой в театре.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Дополнительная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общеразвивающая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руководителя МБОУ </w:t>
      </w:r>
      <w:proofErr w:type="gramStart"/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Восточной</w:t>
      </w:r>
      <w:proofErr w:type="gramEnd"/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3.9. Педагог дополнительного образования, реализующий дополнительную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общеразвивающую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программу на базе школьного театра, выбирает по своему усмотрению образовательные технологии и методы,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направленные на достижение запланированных личностных,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обучающихся.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3.10. Учет образовательных достижений обучающихся в школьном театре производится в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3.11. Руководителем школьного театра назначается педагог дополнительного образования в соответствии с приказом МБОУ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proofErr w:type="gramStart"/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деятельностью школьного театра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Общее руководство и </w:t>
      </w:r>
      <w:proofErr w:type="gram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деятельностью школьного театра осуществляет руководитель МБОУ </w:t>
      </w:r>
      <w:r w:rsidR="006567FD"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Восточной ООШ.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В целях обеспечения деятельности школьного театра его руководитель: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разработке образовательных программ, реализуемых в школьном театре;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 регулярную творческую и учебно-воспитательную деятельность на основе учебного плана образовательной программы;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перфомансы</w:t>
      </w:r>
      <w:proofErr w:type="spellEnd"/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обеспечивает участие обучающихся в конкурсах, смотрах и культурно-массовых мероприятий;</w:t>
      </w:r>
    </w:p>
    <w:p w:rsidR="00481498" w:rsidRPr="00FD6AEB" w:rsidRDefault="00FD6AEB" w:rsidP="00FD6AEB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представляет отчеты о результатах деятельности школьного театра за отчетные периоды.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театра и его финансовое обеспечение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 также необходимое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оборудованием, инвентарем и материалами предоставляет руководство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Восточной ООШ</w:t>
      </w:r>
      <w:r w:rsidRPr="00FD6A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установленном порядке.</w:t>
      </w:r>
    </w:p>
    <w:p w:rsidR="00481498" w:rsidRPr="00FD6AEB" w:rsidRDefault="00FD6AEB" w:rsidP="00F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D6AEB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:rsidR="00481498" w:rsidRPr="00FD6AEB" w:rsidRDefault="00481498" w:rsidP="00FD6AEB">
      <w:p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481498" w:rsidRPr="00FD6AEB" w:rsidSect="004814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6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93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81498"/>
    <w:rsid w:val="0049465C"/>
    <w:rsid w:val="004F7E17"/>
    <w:rsid w:val="005A05CE"/>
    <w:rsid w:val="00653AF6"/>
    <w:rsid w:val="006567FD"/>
    <w:rsid w:val="00B73A5A"/>
    <w:rsid w:val="00E438A1"/>
    <w:rsid w:val="00E57F10"/>
    <w:rsid w:val="00F01E19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567FD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styleId="a4">
    <w:name w:val="Table Grid"/>
    <w:basedOn w:val="a1"/>
    <w:uiPriority w:val="59"/>
    <w:rsid w:val="006567F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567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2025-11-15T07:11:00Z</dcterms:created>
  <dcterms:modified xsi:type="dcterms:W3CDTF">2025-11-16T08:24:00Z</dcterms:modified>
</cp:coreProperties>
</file>